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24" w:lineRule="auto"/>
        <w:rPr>
          <w:rFonts w:hint="default" w:ascii="黑体" w:hAnsi="黑体" w:eastAsia="黑体" w:cs="黑体"/>
          <w:b w:val="0"/>
          <w:bCs w:val="0"/>
          <w:spacing w:val="-18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before="13"/>
        <w:ind w:left="-409" w:leftChars="-195" w:firstLine="0" w:firstLineChars="0"/>
        <w:jc w:val="center"/>
        <w:rPr>
          <w:rFonts w:hint="eastAsia" w:ascii="宋体" w:hAnsi="宋体" w:eastAsia="宋体" w:cs="宋体"/>
          <w:spacing w:val="4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pacing w:val="4"/>
          <w:sz w:val="40"/>
          <w:szCs w:val="40"/>
        </w:rPr>
        <w:t>宁都技师学院202</w:t>
      </w:r>
      <w:r>
        <w:rPr>
          <w:rFonts w:hint="eastAsia" w:ascii="宋体" w:hAnsi="宋体" w:eastAsia="宋体" w:cs="宋体"/>
          <w:spacing w:val="4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40"/>
          <w:szCs w:val="40"/>
        </w:rPr>
        <w:t>年公开招聘</w:t>
      </w:r>
      <w:r>
        <w:rPr>
          <w:rFonts w:hint="eastAsia" w:ascii="宋体" w:hAnsi="宋体" w:cs="宋体"/>
          <w:spacing w:val="4"/>
          <w:sz w:val="40"/>
          <w:szCs w:val="40"/>
          <w:lang w:val="en-US" w:eastAsia="zh-CN"/>
        </w:rPr>
        <w:t>编外教师岗位</w:t>
      </w:r>
      <w:r>
        <w:rPr>
          <w:rFonts w:hint="eastAsia" w:ascii="宋体" w:hAnsi="宋体" w:eastAsia="宋体" w:cs="宋体"/>
          <w:spacing w:val="4"/>
          <w:sz w:val="40"/>
          <w:szCs w:val="40"/>
          <w:lang w:eastAsia="zh-CN"/>
        </w:rPr>
        <w:t>表</w:t>
      </w:r>
    </w:p>
    <w:tbl>
      <w:tblPr>
        <w:tblStyle w:val="2"/>
        <w:tblW w:w="14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61"/>
        <w:gridCol w:w="714"/>
        <w:gridCol w:w="5619"/>
        <w:gridCol w:w="2488"/>
        <w:gridCol w:w="1673"/>
        <w:gridCol w:w="1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岗位编号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学历要求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人工智能专业教师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研究生：控制科学与工程（0811）、计算机系统结构（081201）、计算机软件与理论（081202）、计算机应用技术（081203）、模式识别与智能系统（081104）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本科:人工智能（080717T）、智能科学与技术（080907T）、虚拟现实技术（080916T）、智能测控工程（080720T）、机器人工程（080803T）、数据科学与大数据技术（080910T）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高职本科：虚拟现实技术（310208）、人工智能工程技术（310209）、嵌入式技术（310210）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本科及以上学历并取得与学历相对应的学位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35周岁以下（1991年5月1日以后出生）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物联网专业教师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研究生：网络空间安全（0839）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本科：物联网工程（080905）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高职本科：物联网工程技术（310102）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本科及以上学历并取得与学历相对应的学位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35周岁以下（1991年5月1日以后出生）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信息网络专职教师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研究生：计算机科学与技术（0812）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本科：计算机科学与技术（080901）、软件工程（080902）、网络工程（080903）、信息工程（080706）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高职本科：云计算技术（310206）、网络工程技术（310202）、大数据工程技术（310205）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本科及以上学历并取得与学历相对应的学位。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35周岁以下（1991年5月1日以后出生）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健康服务与管理专职教师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研究生:护理学（1011）、康复医学与理疗学（100215）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本科：健康服务与管理（120410T）、养老服务管理（120414T）、康复治疗学（101005）、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护理学（101101K）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、基础医学（100101K）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高职本科：健康管理（320801）、护理（320201）、智慧健康养老管理（390302）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高职专科：临床医学（520101K）、护理（520201）、康复治疗技术（520601）、健康管理（520801）、智慧健康养老服务与管理（590302）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本科及以上学历并取得与学历相对应的学位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38周岁以下（1988年5月1日以后出生）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获得省级一类赛前6名或二类赛前3名及以上荣誉或有养老护理员技能等级证书或职业资格二级（技师）及以上证书，年龄可放宽至40周岁（1986年5月1日以后出生），学历可放宽至大专。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美容专业教师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专科：医学美容技术(520507)，美容美体艺术 (550111)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高职专科：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美容美发与造型（化妆）(0509)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美容美发与造型（美容）(0508)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美容保健(0527)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人物形象设计(550117)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                    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大专及以上学历或取得相关专业高级工及以上技能等级证书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38周岁以下（1988年5月1日以后出生）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美发专业教师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高职专科：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美容美发与造型(美发)(0507)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大专及以上学历或取得相关专业高级工及以上技能等级证书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38周岁以下（1988年5月1日以后出生）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.获得美发职业技能等级证书或职业资格二级（技师）及以上，年龄条件可放宽至40周岁（1986年5月1日以后出生）；2.获得职业技能等级证书或职业资格一级（高级技师），年龄条件放宽至45周岁（1981年5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烹饪（中式烹调）专职教师A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研究生：食品与营养（0955），营养与食品卫生学（100403）、食品科学（083201）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本科:烹饪与营养教育(082708T)、食品营养与健康(082710T)、烹饪与餐饮管理(340201)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高职专科：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烹饪（中式烹调）（0501）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烹饪（中西式面点）（0503）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专科:餐饮管理(640201)、烹调工艺与营养(640202)、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营养配餐(540205)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中西面点工艺(540203)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、西餐工艺（640205）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大专及以上学历、或技师学院高级工班全日制毕业生，且取得相关专业高级工及以上职业资格证或技能等级证书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38周岁以下（1988年5月1日以后出生）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获得省级一类赛前3名及以上荣誉，年龄可放宽至40周岁（1986年5月1日以后出生）。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饭店（酒店）服务专职教师A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研究生：旅游管理（120203）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本科：旅游管理（120901K）、酒店管理（120902）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本科及以上学历并取得与学历相对应的学位证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30周岁以下（1996年5月1日以后出生）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电子商务教师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研究生：广播电视艺术学（130303）、设计艺术学（130501）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：数字媒体技术（080906）、数字媒体艺术（130508）、广播电视编导（130305）、艺术设计学（130501）、网络与新媒体（050306T）、视觉传达设计（130502）、播音与主持艺术（130309）、影视摄影与制作（130311T）艺术设计（050408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高职本科：数字媒体技术（310204）、数字媒体艺术（350103）、视觉传达设计（350102）、网络与新媒体（360101）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本科及以上学历且取得相关专业学士学位证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35周岁以下（1991年5月1日以后出生）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获得省级一类赛前6名、二类赛前3名及以上荣誉或有互联网营销师（全媒体运营师）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技能等级证书或职业资格二级（技师）及以上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，年龄可放宽至40周岁（1986年5月1日以后出生），学历可放宽至大专。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汽车专业教师A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研究生： 车辆工程（080204）、 机械工程（085501）、 农机装备工程（085508）、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建筑学(08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本科：车辆工程（080207）、汽车维修工程教育（080212T）、新能源汽车工程（080216T）、汽车工程技术（260701）、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新能源汽车工程技术（260702）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、农业工程（082301）、农业机械化及其自动化（082302）、农业电气化（082303）、智慧农业技术（210103）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科：新能源汽车技术（460702）、汽车电子技术（460703）、汽车检测与维修技术（500211）、新能源汽车检测与维修技术（500212）、汽车制造与试验技术（460701）、农业电气化技术（430109）、现代农业装备应用技术（410113）、设施农业与装备（410112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高职专科：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新能源汽车检测与维修（0435）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大专及以上学历，取得相关专业高级工及以上职业资格证或技能等级证书等同于大专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 周岁以下(1986年5月1日以后出生)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汽车专业教师B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研究生：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控制科学与工程（0811）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 人工智能（085410）、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电子信息（0854）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本科：智能制造工程（080213T）智能车辆工程（080214T）、智能交互设计（080218T）、智能网联汽车工程技术（260703）、汽车服务工程（080208、080308W）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专科：智能网联汽车技术（460704）、汽车智能技术（510107）、智能控制技术（460303）、汽车技术服务与营销（500210）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大专及以上学历、或技师学院高级工班全日制毕业生，且取得相关专业高级工及以上职业资格证或技能等级证书。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 周岁以下(1986年5月1日以后出生)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无人机应用技术专业教师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航空宇航科学与技术（0825）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、飞行器设计（082501）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本科：无人机系统应用技术（260604）、无人驾驶航空器系统工程（082009T）、航空航天工程（082001）、飞行器设计与工程（082002）、无人驾驶航空器系统工程（082009T）、飞行器维修工程技术（260602）、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专科：无人机测绘技术（420307）、无人机应用技术（460609）、无人机操控与维护（660601）、摄影测量与遥感技术（420304）、测绘地理信息技术（420303）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高职专科：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无人机应用技术（460609）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飞机维修（0434）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大专及以上学历、或技师学院高级工班全日制毕业生，且取得相关专业高级工及以上职业资格证或技能等级证书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38周岁以下（1988年5月1日以后出生）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机电一体化技术专职教师(A)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研究生：电气工程（0808）                                      本科：电气类（0806）、自动化类（0808）                                                              高职本科：自动化类（2603）、电子信息工程技术（310101）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大专：自动化类（4603）                                       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本科及以上学历并取得与学历相对应的学位、或技师学院预备技师班全日制毕业生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38周岁以下（1988年5月1日以后出生）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获得省级一类赛前6名、二类赛前3名及以上荣誉，年龄条件可放宽40周岁（1986年5月1日以后出生），学历可放宽至大专。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机电一体化技术专职教师(B)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研究生：机械工程（0802）                                  本科：机械类（0802）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高职本科：机械设计制造类（2601）、机电设备类（2602）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大专:机械设计制造类（4601）、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机电设备类（4602）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本科及以上学历并取得与学历相对应的学位、或技师学院预备技师班全日制毕业生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38周岁以下（1988年5月1日以后出生）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获得省级一类赛前6名、二类赛前3名及以上荣誉，年龄条件可放宽40周岁（1986年5月1日以后出生），学历可放宽至大专。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机电一体化技术专职教师（C）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高职专科：                                                                                        01机械类：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机电一体化技术（0127）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多轴数控加工（0128）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数控加工（加工中心操作工）（0108）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数控加工（数控车工）（0106）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 xml:space="preserve">数控加工（数控铣工）（0107）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技师学院预备技师班全日制毕业生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35周岁以下（1991年5月1日以后出生）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获得省级一类赛前6名、二类赛前3名及以上荣誉，年龄条件可放宽40周岁（1986年5月1日以后出生）。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合   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EACB4"/>
    <w:rsid w:val="06F91B4E"/>
    <w:rsid w:val="09EA5159"/>
    <w:rsid w:val="17CD2877"/>
    <w:rsid w:val="1FB623BF"/>
    <w:rsid w:val="25A963F4"/>
    <w:rsid w:val="2E56075F"/>
    <w:rsid w:val="35817F56"/>
    <w:rsid w:val="38F848ED"/>
    <w:rsid w:val="3EFEF1CA"/>
    <w:rsid w:val="3F7EACB4"/>
    <w:rsid w:val="4979137F"/>
    <w:rsid w:val="4D346F77"/>
    <w:rsid w:val="5CCF199A"/>
    <w:rsid w:val="5CE6509D"/>
    <w:rsid w:val="5EF534F9"/>
    <w:rsid w:val="64DB0D5D"/>
    <w:rsid w:val="6D963ECA"/>
    <w:rsid w:val="74EA4D71"/>
    <w:rsid w:val="7F78B641"/>
    <w:rsid w:val="FAEFD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3102</Words>
  <Characters>3941</Characters>
  <Lines>0</Lines>
  <Paragraphs>0</Paragraphs>
  <TotalTime>3.33333333333333</TotalTime>
  <ScaleCrop>false</ScaleCrop>
  <LinksUpToDate>false</LinksUpToDate>
  <CharactersWithSpaces>4344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2026-04-17T01:29:00Z</dcterms:created>
  <dc:creator>user</dc:creator>
  <cp:lastModifiedBy>迷糊</cp:lastModifiedBy>
  <cp:lastPrinted>2026-04-20T19:06:14Z</cp:lastPrinted>
  <dcterms:modified xsi:type="dcterms:W3CDTF">2026-04-20T16:06:40Z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D382C887A38F945D90DEE5692D729CAA_43</vt:lpwstr>
  </property>
  <property fmtid="{D5CDD505-2E9C-101B-9397-08002B2CF9AE}" pid="4" name="KSOTemplateDocerSaveRecord">
    <vt:lpwstr>eyJoZGlkIjoiZTg4NWNiYTUyNjFlODUyZWViZDFkNzU0Y2ZmMDdlY2IiLCJ1c2VySWQiOiIyODY4ODgwMTcifQ==</vt:lpwstr>
  </property>
</Properties>
</file>